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7A" w:rsidRDefault="00C2657A" w:rsidP="00C2657A">
      <w:pPr>
        <w:spacing w:beforeLines="50" w:before="156" w:afterLines="50" w:after="156" w:line="800" w:lineRule="exact"/>
        <w:jc w:val="center"/>
        <w:rPr>
          <w:rFonts w:ascii="方正小标宋简体" w:eastAsia="方正小标宋简体" w:hAnsiTheme="minorEastAsia"/>
          <w:color w:val="000000" w:themeColor="text1"/>
          <w:sz w:val="36"/>
          <w:szCs w:val="44"/>
        </w:rPr>
      </w:pPr>
      <w:r>
        <w:rPr>
          <w:rFonts w:ascii="方正小标宋简体" w:eastAsia="方正小标宋简体" w:hAnsiTheme="minorEastAsia" w:hint="eastAsia"/>
          <w:color w:val="000000" w:themeColor="text1"/>
          <w:sz w:val="36"/>
          <w:szCs w:val="44"/>
        </w:rPr>
        <w:t>兰州石化职业技术大学</w:t>
      </w:r>
      <w:bookmarkStart w:id="0" w:name="_GoBack"/>
      <w:r>
        <w:rPr>
          <w:rFonts w:ascii="方正小标宋简体" w:eastAsia="方正小标宋简体" w:hAnsiTheme="minorEastAsia" w:hint="eastAsia"/>
          <w:color w:val="000000" w:themeColor="text1"/>
          <w:sz w:val="36"/>
          <w:szCs w:val="44"/>
        </w:rPr>
        <w:t>采购项目验收报告单</w:t>
      </w:r>
      <w:bookmarkEnd w:id="0"/>
    </w:p>
    <w:tbl>
      <w:tblPr>
        <w:tblW w:w="5788" w:type="pct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066"/>
        <w:gridCol w:w="1614"/>
        <w:gridCol w:w="1119"/>
        <w:gridCol w:w="442"/>
        <w:gridCol w:w="687"/>
        <w:gridCol w:w="706"/>
        <w:gridCol w:w="329"/>
        <w:gridCol w:w="1286"/>
        <w:gridCol w:w="1178"/>
      </w:tblGrid>
      <w:tr w:rsidR="00C2657A" w:rsidTr="006342D3">
        <w:trPr>
          <w:trHeight w:hRule="exact" w:val="737"/>
        </w:trPr>
        <w:tc>
          <w:tcPr>
            <w:tcW w:w="1269" w:type="pct"/>
            <w:gridSpan w:val="2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项目名称</w:t>
            </w:r>
          </w:p>
        </w:tc>
        <w:tc>
          <w:tcPr>
            <w:tcW w:w="1609" w:type="pct"/>
            <w:gridSpan w:val="3"/>
            <w:vAlign w:val="center"/>
          </w:tcPr>
          <w:p w:rsidR="00C2657A" w:rsidRDefault="00C2657A" w:rsidP="006342D3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合同编号</w:t>
            </w:r>
          </w:p>
        </w:tc>
        <w:tc>
          <w:tcPr>
            <w:tcW w:w="1415" w:type="pct"/>
            <w:gridSpan w:val="3"/>
            <w:vAlign w:val="center"/>
          </w:tcPr>
          <w:p w:rsidR="00C2657A" w:rsidRDefault="00C2657A" w:rsidP="006342D3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57A" w:rsidTr="006342D3">
        <w:trPr>
          <w:trHeight w:hRule="exact" w:val="737"/>
        </w:trPr>
        <w:tc>
          <w:tcPr>
            <w:tcW w:w="1269" w:type="pct"/>
            <w:gridSpan w:val="2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中标单位</w:t>
            </w:r>
          </w:p>
        </w:tc>
        <w:tc>
          <w:tcPr>
            <w:tcW w:w="1609" w:type="pct"/>
            <w:gridSpan w:val="3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中标单位联系人及电话</w:t>
            </w:r>
          </w:p>
        </w:tc>
        <w:tc>
          <w:tcPr>
            <w:tcW w:w="1415" w:type="pct"/>
            <w:gridSpan w:val="3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57A" w:rsidTr="006342D3">
        <w:trPr>
          <w:trHeight w:hRule="exact" w:val="737"/>
        </w:trPr>
        <w:tc>
          <w:tcPr>
            <w:tcW w:w="1269" w:type="pct"/>
            <w:gridSpan w:val="2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合同金额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¥</w:t>
            </w:r>
          </w:p>
        </w:tc>
        <w:tc>
          <w:tcPr>
            <w:tcW w:w="818" w:type="pct"/>
            <w:vAlign w:val="center"/>
          </w:tcPr>
          <w:p w:rsidR="00C2657A" w:rsidRDefault="00C2657A" w:rsidP="006342D3">
            <w:pPr>
              <w:ind w:left="21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pct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中标</w:t>
            </w:r>
          </w:p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时间</w:t>
            </w:r>
          </w:p>
        </w:tc>
        <w:tc>
          <w:tcPr>
            <w:tcW w:w="572" w:type="pct"/>
            <w:gridSpan w:val="2"/>
            <w:vAlign w:val="center"/>
          </w:tcPr>
          <w:p w:rsidR="00C2657A" w:rsidRDefault="00C2657A" w:rsidP="006342D3">
            <w:pPr>
              <w:ind w:left="21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完成</w:t>
            </w:r>
          </w:p>
          <w:p w:rsidR="00C2657A" w:rsidRDefault="00C2657A" w:rsidP="006342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时间</w:t>
            </w:r>
          </w:p>
        </w:tc>
        <w:tc>
          <w:tcPr>
            <w:tcW w:w="1247" w:type="pct"/>
            <w:gridSpan w:val="2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57A" w:rsidTr="006342D3">
        <w:trPr>
          <w:trHeight w:val="373"/>
        </w:trPr>
        <w:tc>
          <w:tcPr>
            <w:tcW w:w="222" w:type="pct"/>
            <w:vMerge w:val="restart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项目单位初步验收</w:t>
            </w:r>
          </w:p>
          <w:p w:rsidR="00C2657A" w:rsidRDefault="00C2657A" w:rsidP="006342D3">
            <w:pPr>
              <w:ind w:leftChars="51" w:left="107" w:firstLineChars="350" w:firstLine="738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hint="eastAsia"/>
                <w:b/>
                <w:color w:val="000000" w:themeColor="text1"/>
              </w:rPr>
              <w:t>验</w:t>
            </w:r>
            <w:proofErr w:type="gramEnd"/>
          </w:p>
          <w:p w:rsidR="00C2657A" w:rsidRDefault="00C2657A" w:rsidP="006342D3">
            <w:pPr>
              <w:ind w:leftChars="51" w:left="107" w:firstLineChars="440" w:firstLine="928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64" w:type="pct"/>
            <w:gridSpan w:val="2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重点查看内容项目</w:t>
            </w:r>
          </w:p>
        </w:tc>
        <w:tc>
          <w:tcPr>
            <w:tcW w:w="567" w:type="pct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结</w:t>
            </w: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果</w:t>
            </w:r>
          </w:p>
          <w:p w:rsidR="00C2657A" w:rsidRDefault="00C2657A" w:rsidP="006342D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（是、否）</w:t>
            </w:r>
          </w:p>
        </w:tc>
        <w:tc>
          <w:tcPr>
            <w:tcW w:w="1749" w:type="pct"/>
            <w:gridSpan w:val="5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重点查看内容项目</w:t>
            </w:r>
          </w:p>
        </w:tc>
        <w:tc>
          <w:tcPr>
            <w:tcW w:w="594" w:type="pct"/>
            <w:vAlign w:val="center"/>
          </w:tcPr>
          <w:p w:rsidR="00C2657A" w:rsidRDefault="00C2657A" w:rsidP="006342D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结</w:t>
            </w: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果</w:t>
            </w:r>
          </w:p>
          <w:p w:rsidR="00C2657A" w:rsidRDefault="00C2657A" w:rsidP="006342D3">
            <w:pPr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（是、否）</w:t>
            </w:r>
          </w:p>
        </w:tc>
      </w:tr>
      <w:tr w:rsidR="00C2657A" w:rsidTr="006342D3">
        <w:trPr>
          <w:trHeight w:hRule="exact" w:val="510"/>
        </w:trPr>
        <w:tc>
          <w:tcPr>
            <w:tcW w:w="222" w:type="pct"/>
            <w:vMerge/>
          </w:tcPr>
          <w:p w:rsidR="00C2657A" w:rsidRDefault="00C2657A" w:rsidP="006342D3">
            <w:pPr>
              <w:ind w:leftChars="51" w:left="107" w:firstLineChars="440" w:firstLine="92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4" w:type="pct"/>
            <w:gridSpan w:val="2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查验设备名称、品牌是否与合同一致</w:t>
            </w:r>
          </w:p>
        </w:tc>
        <w:tc>
          <w:tcPr>
            <w:tcW w:w="567" w:type="pct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49" w:type="pct"/>
            <w:gridSpan w:val="5"/>
            <w:vMerge w:val="restart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6.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检查外观（形）品质（质量），是否开裂、变形、脱胶掉漆、松动移位、破碎等</w:t>
            </w:r>
          </w:p>
        </w:tc>
        <w:tc>
          <w:tcPr>
            <w:tcW w:w="594" w:type="pct"/>
            <w:vMerge w:val="restart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C2657A" w:rsidTr="006342D3">
        <w:trPr>
          <w:trHeight w:hRule="exact" w:val="510"/>
        </w:trPr>
        <w:tc>
          <w:tcPr>
            <w:tcW w:w="222" w:type="pct"/>
            <w:vMerge/>
          </w:tcPr>
          <w:p w:rsidR="00C2657A" w:rsidRDefault="00C2657A" w:rsidP="006342D3">
            <w:pPr>
              <w:ind w:leftChars="51" w:left="107" w:firstLineChars="440" w:firstLine="92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4" w:type="pct"/>
            <w:gridSpan w:val="2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检查装箱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单资料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及说明是否齐全</w:t>
            </w:r>
          </w:p>
        </w:tc>
        <w:tc>
          <w:tcPr>
            <w:tcW w:w="567" w:type="pct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49" w:type="pct"/>
            <w:gridSpan w:val="5"/>
            <w:vMerge/>
            <w:vAlign w:val="center"/>
          </w:tcPr>
          <w:p w:rsidR="00C2657A" w:rsidRDefault="00C2657A" w:rsidP="006342D3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  <w:vMerge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C2657A" w:rsidTr="006342D3">
        <w:trPr>
          <w:trHeight w:hRule="exact" w:val="510"/>
        </w:trPr>
        <w:tc>
          <w:tcPr>
            <w:tcW w:w="222" w:type="pct"/>
            <w:vMerge/>
          </w:tcPr>
          <w:p w:rsidR="00C2657A" w:rsidRDefault="00C2657A" w:rsidP="006342D3">
            <w:pPr>
              <w:ind w:leftChars="51" w:left="107" w:firstLineChars="440" w:firstLine="92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4" w:type="pct"/>
            <w:gridSpan w:val="2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清点数量与合同是否相符</w:t>
            </w:r>
          </w:p>
        </w:tc>
        <w:tc>
          <w:tcPr>
            <w:tcW w:w="567" w:type="pct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49" w:type="pct"/>
            <w:gridSpan w:val="5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是否具备试运行条件，有无试运行</w:t>
            </w:r>
          </w:p>
        </w:tc>
        <w:tc>
          <w:tcPr>
            <w:tcW w:w="594" w:type="pct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C2657A" w:rsidTr="006342D3">
        <w:trPr>
          <w:trHeight w:hRule="exact" w:val="510"/>
        </w:trPr>
        <w:tc>
          <w:tcPr>
            <w:tcW w:w="222" w:type="pct"/>
            <w:vMerge/>
          </w:tcPr>
          <w:p w:rsidR="00C2657A" w:rsidRDefault="00C2657A" w:rsidP="006342D3">
            <w:pPr>
              <w:ind w:leftChars="51" w:left="107" w:firstLineChars="440" w:firstLine="92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4" w:type="pct"/>
            <w:gridSpan w:val="2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核对型号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规格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尺寸等是否相符</w:t>
            </w:r>
          </w:p>
        </w:tc>
        <w:tc>
          <w:tcPr>
            <w:tcW w:w="567" w:type="pct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49" w:type="pct"/>
            <w:gridSpan w:val="5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是否对设备使用进行培训</w:t>
            </w:r>
          </w:p>
        </w:tc>
        <w:tc>
          <w:tcPr>
            <w:tcW w:w="594" w:type="pct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C2657A" w:rsidTr="006342D3">
        <w:trPr>
          <w:trHeight w:hRule="exact" w:val="510"/>
        </w:trPr>
        <w:tc>
          <w:tcPr>
            <w:tcW w:w="222" w:type="pct"/>
            <w:vMerge/>
          </w:tcPr>
          <w:p w:rsidR="00C2657A" w:rsidRDefault="00C2657A" w:rsidP="006342D3">
            <w:pPr>
              <w:ind w:leftChars="51" w:left="107" w:firstLineChars="440" w:firstLine="92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4" w:type="pct"/>
            <w:gridSpan w:val="2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检查设备配件是否齐全</w:t>
            </w:r>
          </w:p>
        </w:tc>
        <w:tc>
          <w:tcPr>
            <w:tcW w:w="567" w:type="pct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49" w:type="pct"/>
            <w:gridSpan w:val="5"/>
            <w:vAlign w:val="center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C2657A" w:rsidTr="006342D3">
        <w:trPr>
          <w:trHeight w:val="801"/>
        </w:trPr>
        <w:tc>
          <w:tcPr>
            <w:tcW w:w="222" w:type="pct"/>
            <w:vMerge/>
          </w:tcPr>
          <w:p w:rsidR="00C2657A" w:rsidRDefault="00C2657A" w:rsidP="006342D3">
            <w:pPr>
              <w:ind w:leftChars="51" w:left="107" w:firstLineChars="440" w:firstLine="92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77" w:type="pct"/>
            <w:gridSpan w:val="9"/>
          </w:tcPr>
          <w:p w:rsidR="00C2657A" w:rsidRDefault="00C2657A" w:rsidP="006342D3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</w:rPr>
              <w:t>其它情况：</w:t>
            </w:r>
          </w:p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</w:rPr>
            </w:pPr>
          </w:p>
          <w:p w:rsidR="00C2657A" w:rsidRDefault="00C2657A" w:rsidP="006342D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57A" w:rsidTr="006342D3">
        <w:trPr>
          <w:trHeight w:val="6296"/>
        </w:trPr>
        <w:tc>
          <w:tcPr>
            <w:tcW w:w="222" w:type="pct"/>
            <w:vMerge/>
          </w:tcPr>
          <w:p w:rsidR="00C2657A" w:rsidRDefault="00C2657A" w:rsidP="006342D3">
            <w:pPr>
              <w:ind w:leftChars="51" w:left="107" w:firstLineChars="440" w:firstLine="92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77" w:type="pct"/>
            <w:gridSpan w:val="9"/>
          </w:tcPr>
          <w:p w:rsidR="00C2657A" w:rsidRDefault="00C2657A" w:rsidP="006342D3"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</w:rPr>
              <w:t>初步验收结论：</w:t>
            </w:r>
          </w:p>
          <w:p w:rsidR="00C2657A" w:rsidRDefault="00C2657A" w:rsidP="006342D3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（必须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明确初步验收意见：项目实施是否完毕、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型号、规格、数量等满足合同情况、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试运行是否合格、是否具备学校验收条件、是否同意初步验收通过等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）：</w:t>
            </w:r>
          </w:p>
          <w:p w:rsidR="00C2657A" w:rsidRDefault="00C2657A" w:rsidP="006342D3">
            <w:pPr>
              <w:ind w:left="108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ab/>
            </w:r>
          </w:p>
          <w:p w:rsidR="00C2657A" w:rsidRDefault="00C2657A" w:rsidP="006342D3">
            <w:pPr>
              <w:ind w:left="108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ind w:left="108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ind w:left="108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spacing w:line="40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参与验收人员（签字）：</w:t>
            </w:r>
          </w:p>
          <w:p w:rsidR="00C2657A" w:rsidRDefault="00C2657A" w:rsidP="006342D3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spacing w:line="40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项 目 负 责 人（签字）：   </w:t>
            </w:r>
          </w:p>
          <w:p w:rsidR="00C2657A" w:rsidRDefault="00C2657A" w:rsidP="006342D3">
            <w:pPr>
              <w:spacing w:line="400" w:lineRule="exact"/>
              <w:ind w:leftChars="51" w:left="107" w:firstLineChars="440" w:firstLine="924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spacing w:line="40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使用部门主要负责人（签字）：                                         </w:t>
            </w:r>
          </w:p>
          <w:p w:rsidR="00C2657A" w:rsidRDefault="00C2657A" w:rsidP="006342D3">
            <w:pPr>
              <w:spacing w:line="360" w:lineRule="auto"/>
              <w:ind w:leftChars="51" w:left="107" w:firstLineChars="1900" w:firstLine="399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spacing w:line="360" w:lineRule="auto"/>
              <w:ind w:firstLineChars="750" w:firstLine="157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使用部门（盖章） ：                               年     月     日</w:t>
            </w:r>
          </w:p>
          <w:p w:rsidR="00C2657A" w:rsidRDefault="00C2657A" w:rsidP="006342D3">
            <w:pPr>
              <w:spacing w:line="360" w:lineRule="auto"/>
              <w:ind w:leftChars="51" w:left="107" w:firstLineChars="1900" w:firstLine="399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2657A" w:rsidTr="006342D3">
        <w:trPr>
          <w:trHeight w:val="339"/>
        </w:trPr>
        <w:tc>
          <w:tcPr>
            <w:tcW w:w="5000" w:type="pct"/>
            <w:gridSpan w:val="10"/>
          </w:tcPr>
          <w:p w:rsidR="00C2657A" w:rsidRDefault="00C2657A" w:rsidP="006342D3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1"/>
              </w:rPr>
              <w:lastRenderedPageBreak/>
              <w:t>学校验收小组结论及意见</w:t>
            </w:r>
          </w:p>
        </w:tc>
      </w:tr>
      <w:tr w:rsidR="00C2657A" w:rsidTr="006342D3">
        <w:trPr>
          <w:trHeight w:val="8910"/>
        </w:trPr>
        <w:tc>
          <w:tcPr>
            <w:tcW w:w="5000" w:type="pct"/>
            <w:gridSpan w:val="10"/>
          </w:tcPr>
          <w:p w:rsidR="00C2657A" w:rsidRDefault="00C2657A" w:rsidP="006342D3">
            <w:pPr>
              <w:spacing w:line="360" w:lineRule="auto"/>
              <w:ind w:firstLineChars="1450" w:firstLine="304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</w:t>
            </w: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ind w:firstLineChars="1850" w:firstLine="3900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spacing w:line="360" w:lineRule="auto"/>
              <w:rPr>
                <w:rFonts w:ascii="宋体" w:hAnsi="宋体"/>
                <w:b/>
                <w:color w:val="000000" w:themeColor="text1"/>
              </w:rPr>
            </w:pPr>
          </w:p>
          <w:p w:rsidR="00C2657A" w:rsidRDefault="00C2657A" w:rsidP="006342D3">
            <w:pPr>
              <w:ind w:firstLineChars="250" w:firstLine="52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验收小组负责人签字：                        </w:t>
            </w:r>
          </w:p>
          <w:p w:rsidR="00C2657A" w:rsidRDefault="00C2657A" w:rsidP="006342D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ind w:firstLineChars="250" w:firstLine="52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验收小组成员签字：</w:t>
            </w:r>
          </w:p>
          <w:p w:rsidR="00C2657A" w:rsidRDefault="00C2657A" w:rsidP="006342D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657A" w:rsidRDefault="00C2657A" w:rsidP="006342D3">
            <w:pPr>
              <w:ind w:right="315"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     月     日</w:t>
            </w:r>
          </w:p>
          <w:p w:rsidR="00C2657A" w:rsidRDefault="00C2657A" w:rsidP="006342D3">
            <w:pPr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2657A" w:rsidTr="006342D3">
        <w:trPr>
          <w:trHeight w:val="1304"/>
        </w:trPr>
        <w:tc>
          <w:tcPr>
            <w:tcW w:w="5000" w:type="pct"/>
            <w:gridSpan w:val="10"/>
          </w:tcPr>
          <w:p w:rsidR="00C2657A" w:rsidRDefault="00C2657A" w:rsidP="006342D3">
            <w:pPr>
              <w:widowControl/>
              <w:spacing w:line="440" w:lineRule="exact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</w:rPr>
              <w:t>中标单位承诺：</w:t>
            </w:r>
          </w:p>
          <w:p w:rsidR="00C2657A" w:rsidRDefault="00C2657A" w:rsidP="006342D3">
            <w:pPr>
              <w:spacing w:line="440" w:lineRule="exact"/>
              <w:ind w:firstLineChars="196" w:firstLine="413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我公司按照合同及投标文件约定已完成所有货物的供货、安装、调试、条码粘贴及培训工作，技术资料已全部移交使用部门。对学校验收小组提出的验收及整改意见完全赞同，并在规定时限内严格按要求完成整改，验收合格后，将履行合同承诺做好设备的维护、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保及其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它合同约定的售后服务。</w:t>
            </w:r>
          </w:p>
          <w:p w:rsidR="00C2657A" w:rsidRDefault="00C2657A" w:rsidP="006342D3">
            <w:pPr>
              <w:widowControl/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中 标 单 位 代 表（签字）：                                           年     月     日</w:t>
            </w:r>
          </w:p>
          <w:p w:rsidR="00C2657A" w:rsidRDefault="00C2657A" w:rsidP="006342D3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657A" w:rsidTr="006342D3">
        <w:trPr>
          <w:trHeight w:val="576"/>
        </w:trPr>
        <w:tc>
          <w:tcPr>
            <w:tcW w:w="5000" w:type="pct"/>
            <w:gridSpan w:val="10"/>
            <w:vAlign w:val="center"/>
          </w:tcPr>
          <w:p w:rsidR="00C2657A" w:rsidRDefault="00C2657A" w:rsidP="006342D3">
            <w:pPr>
              <w:widowControl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</w:rPr>
              <w:t>备注：</w:t>
            </w:r>
          </w:p>
        </w:tc>
      </w:tr>
    </w:tbl>
    <w:p w:rsidR="00A61E88" w:rsidRPr="00C2657A" w:rsidRDefault="00C2657A" w:rsidP="00C2657A">
      <w:pPr>
        <w:widowControl/>
        <w:spacing w:line="28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备 注：</w:t>
      </w:r>
      <w:r>
        <w:rPr>
          <w:rFonts w:ascii="宋体" w:hAnsi="宋体"/>
          <w:color w:val="000000" w:themeColor="text1"/>
          <w:kern w:val="0"/>
          <w:sz w:val="18"/>
          <w:szCs w:val="18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. 学校使用部门组织初步验收后，再由学校组织验收小组进行复验，</w:t>
      </w:r>
      <w:r>
        <w:rPr>
          <w:rFonts w:ascii="宋体" w:hAnsi="宋体" w:hint="eastAsia"/>
          <w:color w:val="000000" w:themeColor="text1"/>
          <w:sz w:val="18"/>
          <w:szCs w:val="18"/>
        </w:rPr>
        <w:t>验收报告的签字对应要承担相应的责任；</w:t>
      </w:r>
      <w:r>
        <w:rPr>
          <w:rFonts w:ascii="宋体" w:hAnsi="宋体"/>
          <w:color w:val="000000" w:themeColor="text1"/>
          <w:kern w:val="0"/>
          <w:sz w:val="18"/>
          <w:szCs w:val="18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. 本验收单原件由财务处留存，国有资产管理处、使用部门、中标单位各留一份复印件，具有同等效力；3. 学校验收小组组织验收时，项目单位必须提供采购项目验收申请表及相关材料（如：到货确认、安装调试、问题处理及相关图片等过程佐证性资料），作为本表的附件，与本表一并存档。</w:t>
      </w:r>
    </w:p>
    <w:sectPr w:rsidR="00A61E88" w:rsidRPr="00C2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7A"/>
    <w:rsid w:val="00A61E88"/>
    <w:rsid w:val="00C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2023-07-14T11:04:00Z</dcterms:created>
  <dcterms:modified xsi:type="dcterms:W3CDTF">2023-07-14T11:05:00Z</dcterms:modified>
</cp:coreProperties>
</file>